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pacing w:before="0"/>
        <w:rPr>
          <w:rFonts w:ascii="Times New Roman" w:hAnsi="Times New Roman"/>
          <w:sz w:val="36"/>
          <w:szCs w:val="36"/>
          <w:shd w:val="clear" w:color="auto" w:fill="fefffe"/>
        </w:rPr>
      </w:pPr>
      <w:r>
        <w:rPr>
          <w:rFonts w:ascii="Times New Roman" w:hAnsi="Times New Roman"/>
          <w:sz w:val="36"/>
          <w:szCs w:val="36"/>
          <w:shd w:val="clear" w:color="auto" w:fill="fefffe"/>
        </w:rPr>
        <w:drawing xmlns:a="http://schemas.openxmlformats.org/drawingml/2006/main">
          <wp:inline distT="0" distB="0" distL="0" distR="0">
            <wp:extent cx="6119930" cy="917990"/>
            <wp:effectExtent l="0" t="0" r="0" b="0"/>
            <wp:docPr id="1073741825" name="officeArt object" descr="C089C13A-01A5-4BF7-9879-7A3BBF9F355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089C13A-01A5-4BF7-9879-7A3BBF9F355D.png" descr="C089C13A-01A5-4BF7-9879-7A3BBF9F355D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930" cy="9179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Standard"/>
        <w:spacing w:before="0"/>
        <w:rPr>
          <w:rFonts w:ascii="Times New Roman" w:cs="Times New Roman" w:hAnsi="Times New Roman" w:eastAsia="Times New Roman"/>
          <w:sz w:val="36"/>
          <w:szCs w:val="36"/>
          <w:shd w:val="clear" w:color="auto" w:fill="fefffe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  <w:lang w:val="da-DK"/>
        </w:rPr>
        <w:t> 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sz w:val="36"/>
          <w:szCs w:val="36"/>
          <w:shd w:val="clear" w:color="auto" w:fill="fefffe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  <w:lang w:val="da-DK"/>
        </w:rPr>
        <w:t> 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sz w:val="36"/>
          <w:szCs w:val="36"/>
          <w:shd w:val="clear" w:color="auto" w:fill="fefffe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  <w:lang w:val="da-DK"/>
        </w:rPr>
        <w:t> 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sz w:val="36"/>
          <w:szCs w:val="36"/>
          <w:shd w:val="clear" w:color="auto" w:fill="fefffe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  <w:lang w:val="da-DK"/>
        </w:rPr>
        <w:t> 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sz w:val="36"/>
          <w:szCs w:val="36"/>
          <w:shd w:val="clear" w:color="auto" w:fill="fefffe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  <w:lang w:val="da-DK"/>
        </w:rPr>
        <w:t> 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sz w:val="36"/>
          <w:szCs w:val="36"/>
          <w:shd w:val="clear" w:color="auto" w:fill="fefffe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  <w:lang w:val="da-DK"/>
        </w:rPr>
        <w:t xml:space="preserve">       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   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sz w:val="36"/>
          <w:szCs w:val="36"/>
          <w:shd w:val="clear" w:color="auto" w:fill="fefffe"/>
        </w:rPr>
      </w:pP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da-DK"/>
        </w:rPr>
        <w:t> </w:t>
      </w:r>
      <w:r>
        <w:rPr>
          <w:rFonts w:ascii="Verdana" w:hAnsi="Verdana"/>
          <w:b w:val="1"/>
          <w:bCs w:val="1"/>
          <w:sz w:val="28"/>
          <w:szCs w:val="28"/>
          <w:shd w:val="clear" w:color="auto" w:fill="fefffe"/>
          <w:rtl w:val="0"/>
          <w:lang w:val="da-DK"/>
        </w:rPr>
        <w:t>Bestyrelsesm</w:t>
      </w:r>
      <w:r>
        <w:rPr>
          <w:rFonts w:ascii="Verdana" w:hAnsi="Verdana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Fonts w:ascii="Verdana" w:hAnsi="Verdana"/>
          <w:b w:val="1"/>
          <w:bCs w:val="1"/>
          <w:sz w:val="28"/>
          <w:szCs w:val="28"/>
          <w:shd w:val="clear" w:color="auto" w:fill="fefffe"/>
          <w:rtl w:val="0"/>
          <w:lang w:val="es-ES_tradnl"/>
        </w:rPr>
        <w:t>de Mand</w:t>
      </w:r>
      <w:r>
        <w:rPr>
          <w:rFonts w:ascii="Verdana" w:hAnsi="Verdana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Fonts w:ascii="Verdana" w:hAnsi="Verdana"/>
          <w:b w:val="1"/>
          <w:bCs w:val="1"/>
          <w:sz w:val="28"/>
          <w:szCs w:val="28"/>
          <w:shd w:val="clear" w:color="auto" w:fill="fefffe"/>
          <w:rtl w:val="0"/>
          <w:lang w:val="da-DK"/>
        </w:rPr>
        <w:t>vej 2 den 17.10 2020 kl. 10.00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sz w:val="36"/>
          <w:szCs w:val="36"/>
          <w:shd w:val="clear" w:color="auto" w:fill="fefffe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  <w:lang w:val="da-DK"/>
        </w:rPr>
        <w:t> 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sz w:val="36"/>
          <w:szCs w:val="36"/>
          <w:shd w:val="clear" w:color="auto" w:fill="fefffe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  <w:lang w:val="da-DK"/>
        </w:rPr>
        <w:t> 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sz w:val="36"/>
          <w:szCs w:val="36"/>
          <w:shd w:val="clear" w:color="auto" w:fill="fefffe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  <w:lang w:val="da-DK"/>
        </w:rPr>
        <w:t> 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sz w:val="36"/>
          <w:szCs w:val="36"/>
          <w:shd w:val="clear" w:color="auto" w:fill="fefffe"/>
        </w:rPr>
      </w:pPr>
      <w:r>
        <w:rPr>
          <w:rFonts w:ascii="Verdana" w:hAnsi="Verdana"/>
          <w:b w:val="1"/>
          <w:bCs w:val="1"/>
          <w:sz w:val="28"/>
          <w:szCs w:val="28"/>
          <w:shd w:val="clear" w:color="auto" w:fill="fefffe"/>
          <w:rtl w:val="0"/>
          <w:lang w:val="de-DE"/>
        </w:rPr>
        <w:t>DAGSORDEN</w:t>
      </w: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  <w:lang w:val="da-DK"/>
        </w:rPr>
        <w:t> 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sz w:val="36"/>
          <w:szCs w:val="36"/>
          <w:shd w:val="clear" w:color="auto" w:fill="fefffe"/>
        </w:rPr>
      </w:pPr>
    </w:p>
    <w:p>
      <w:pPr>
        <w:pStyle w:val="Standard"/>
        <w:spacing w:before="0"/>
        <w:rPr>
          <w:rFonts w:ascii="Times New Roman" w:cs="Times New Roman" w:hAnsi="Times New Roman" w:eastAsia="Times New Roman"/>
          <w:sz w:val="36"/>
          <w:szCs w:val="36"/>
          <w:shd w:val="clear" w:color="auto" w:fill="fefffe"/>
        </w:rPr>
      </w:pPr>
      <w:r>
        <w:rPr>
          <w:rFonts w:ascii="Times New Roman" w:hAnsi="Times New Roman"/>
          <w:sz w:val="36"/>
          <w:szCs w:val="36"/>
          <w:shd w:val="clear" w:color="auto" w:fill="fefffe"/>
          <w:rtl w:val="0"/>
          <w:lang w:val="da-DK"/>
        </w:rPr>
        <w:t>Deltagere: Benthe, S</w:t>
      </w: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  <w:lang w:val="da-DK"/>
        </w:rPr>
        <w:t>ø</w:t>
      </w:r>
      <w:r>
        <w:rPr>
          <w:rFonts w:ascii="Times New Roman" w:hAnsi="Times New Roman"/>
          <w:sz w:val="36"/>
          <w:szCs w:val="36"/>
          <w:shd w:val="clear" w:color="auto" w:fill="fefffe"/>
          <w:rtl w:val="0"/>
          <w:lang w:val="da-DK"/>
        </w:rPr>
        <w:t>ren, Arne, Niels og Michael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sz w:val="36"/>
          <w:szCs w:val="36"/>
          <w:shd w:val="clear" w:color="auto" w:fill="fefffe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  <w:lang w:val="da-DK"/>
        </w:rPr>
        <w:t> </w:t>
      </w:r>
    </w:p>
    <w:p>
      <w:pPr>
        <w:pStyle w:val="Standard"/>
        <w:numPr>
          <w:ilvl w:val="0"/>
          <w:numId w:val="2"/>
        </w:numPr>
        <w:bidi w:val="0"/>
        <w:spacing w:before="0"/>
        <w:ind w:right="0"/>
        <w:jc w:val="left"/>
        <w:rPr>
          <w:rFonts w:ascii="Times New Roman" w:hAnsi="Times New Roman"/>
          <w:b w:val="1"/>
          <w:bCs w:val="1"/>
          <w:sz w:val="28"/>
          <w:szCs w:val="28"/>
          <w:rtl w:val="0"/>
          <w:lang w:val="da-DK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Godkendelse af referat</w:t>
      </w:r>
    </w:p>
    <w:p>
      <w:pPr>
        <w:pStyle w:val="Standard"/>
        <w:spacing w:before="0"/>
        <w:ind w:left="458" w:firstLin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</w:p>
    <w:p>
      <w:pPr>
        <w:pStyle w:val="Standard"/>
        <w:spacing w:before="0"/>
        <w:rPr>
          <w:rFonts w:ascii="Times New Roman" w:cs="Times New Roman" w:hAnsi="Times New Roman" w:eastAsia="Times New Roman"/>
          <w:sz w:val="36"/>
          <w:szCs w:val="36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   Referatet godkendt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Arial Unicode MS" w:cs="Arial Unicode MS" w:hAnsi="Arial Unicode MS" w:eastAsia="Arial Unicode MS"/>
          <w:sz w:val="28"/>
          <w:szCs w:val="28"/>
          <w:shd w:val="clear" w:color="auto" w:fill="fefffe"/>
        </w:rPr>
        <w:br w:type="textWrapping"/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2. Referat fra generalforsamling i GFK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Niels orienterede om generalforsamlingen i GFK. GFK s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tter pris p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å 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samar-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bejdet med BSGF. GFK var indforst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et med BSGF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’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s forslag om forh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jelse af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vejbidraget.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Der planl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gges en gr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sgangsti langs Klitg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rdsvej, idet GFK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’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s forslag om en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grusti er blevet afvist af kommunen. Vi bliver orienteret, n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r projektet er klar     </w:t>
      </w:r>
      <w:r>
        <w:rPr>
          <w:rFonts w:ascii="Arial Unicode MS" w:cs="Arial Unicode MS" w:hAnsi="Arial Unicode MS" w:eastAsia="Arial Unicode MS"/>
          <w:sz w:val="28"/>
          <w:szCs w:val="28"/>
          <w:shd w:val="clear" w:color="auto" w:fill="fefffe"/>
        </w:rPr>
        <w:br w:type="textWrapping"/>
        <w:br w:type="textWrapping"/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3. Forh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jelse af vejbidrag</w:t>
      </w:r>
      <w:r>
        <w:rPr>
          <w:rFonts w:ascii="Arial Unicode MS" w:cs="Arial Unicode MS" w:hAnsi="Arial Unicode MS" w:eastAsia="Arial Unicode MS"/>
          <w:sz w:val="28"/>
          <w:szCs w:val="28"/>
          <w:shd w:val="clear" w:color="auto" w:fill="fefffe"/>
        </w:rPr>
        <w:br w:type="textWrapping"/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Ø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nsket om forh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jelse af vejbidraget blev im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dekommet af Norddjurs Kom-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mune og igangs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ttes primo 2021.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Arial Unicode MS" w:cs="Arial Unicode MS" w:hAnsi="Arial Unicode MS" w:eastAsia="Arial Unicode MS"/>
          <w:sz w:val="28"/>
          <w:szCs w:val="28"/>
          <w:shd w:val="clear" w:color="auto" w:fill="fefffe"/>
        </w:rPr>
        <w:br w:type="textWrapping"/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4. Veje/d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mningens tilstand. 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Corona-nedlukningen af Danmark medf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rte et meget st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rre brug af vores 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veje med et 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get slid til f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lge. Det betyder, at ni veje skal repareres for huller. 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Der er opsat flere Blind Vej skilte. Der er flere veje, hvor der skal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sk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res grene af, for at bredden p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å 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vejen kan holdes. Ok til Arnes udspil.   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D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mningen efterses og forbedres til for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ret.</w:t>
      </w:r>
      <w:r>
        <w:rPr>
          <w:rFonts w:ascii="Arial Unicode MS" w:cs="Arial Unicode MS" w:hAnsi="Arial Unicode MS" w:eastAsia="Arial Unicode MS"/>
          <w:sz w:val="28"/>
          <w:szCs w:val="28"/>
          <w:shd w:val="clear" w:color="auto" w:fill="fefffe"/>
        </w:rPr>
        <w:br w:type="textWrapping"/>
        <w:br w:type="textWrapping"/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5. Etablering af hjertestarter/ placering m.v., samt orientering v/Kjeld Dawson 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Thaisen fra 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”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F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e-DE"/>
        </w:rPr>
        <w:t>rstehj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lp For Dig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”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 Kjeld orienterede om, hvordan og hvor s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dan en hjertestarter skal etableres 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 og vedligeholdes. Vi vender tilbage, n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å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r projektet skydes igang. Niels finder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 mulige steder til oph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ngning.</w:t>
      </w:r>
      <w:r>
        <w:rPr>
          <w:rFonts w:ascii="Arial Unicode MS" w:cs="Arial Unicode MS" w:hAnsi="Arial Unicode MS" w:eastAsia="Arial Unicode MS"/>
          <w:sz w:val="28"/>
          <w:szCs w:val="28"/>
          <w:shd w:val="clear" w:color="auto" w:fill="fefffe"/>
        </w:rPr>
        <w:br w:type="textWrapping"/>
        <w:br w:type="textWrapping"/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6. Toiletbygning/ placering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 Placeringen t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nkes at blive ved 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“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Udsigten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” 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ved enden af havet. Michael kon-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 takter Henrik Borg, Hammelev.</w:t>
      </w:r>
      <w:r>
        <w:rPr>
          <w:rFonts w:ascii="Arial Unicode MS" w:cs="Arial Unicode MS" w:hAnsi="Arial Unicode MS" w:eastAsia="Arial Unicode MS"/>
          <w:sz w:val="28"/>
          <w:szCs w:val="28"/>
          <w:shd w:val="clear" w:color="auto" w:fill="fefffe"/>
          <w:lang w:val="da-DK"/>
        </w:rPr>
        <w:br w:type="textWrapping"/>
        <w:br w:type="textWrapping"/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fr-FR"/>
        </w:rPr>
        <w:t>7. Renovation, sommer status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Der har v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ret indk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ringsvanskeligheder , men nu ser det ud til at fungere.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Vi skal stadig have fokus p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å 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affaldsproblemet i vores Nyhedsbrev.</w:t>
      </w:r>
      <w:r>
        <w:rPr>
          <w:rFonts w:ascii="Arial Unicode MS" w:cs="Arial Unicode MS" w:hAnsi="Arial Unicode MS" w:eastAsia="Arial Unicode MS"/>
          <w:sz w:val="28"/>
          <w:szCs w:val="28"/>
          <w:shd w:val="clear" w:color="auto" w:fill="fefffe"/>
          <w:lang w:val="da-DK"/>
        </w:rPr>
        <w:br w:type="textWrapping"/>
        <w:br w:type="textWrapping"/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es-ES_tradnl"/>
        </w:rPr>
        <w:t>8. Eventuelt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Vi st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tter borgerforeningen i, at cykelstien forl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nges fra Skibsbyggervej ned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til Havet.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Nyhedsbrev sendes ud til jul. 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Henvendelser til bestyrelsen vedr. veje skal indeholde telefonnummer.</w:t>
      </w:r>
      <w:r>
        <w:rPr>
          <w:rFonts w:ascii="Arial Unicode MS" w:cs="Arial Unicode MS" w:hAnsi="Arial Unicode MS" w:eastAsia="Arial Unicode MS"/>
          <w:sz w:val="28"/>
          <w:szCs w:val="28"/>
          <w:shd w:val="clear" w:color="auto" w:fill="fefffe"/>
        </w:rPr>
        <w:br w:type="textWrapping"/>
        <w:br w:type="textWrapping"/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9. N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æ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ste m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de</w:t>
      </w:r>
    </w:p>
    <w:p>
      <w:pPr>
        <w:pStyle w:val="Standard"/>
        <w:spacing w:before="0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efffe"/>
        </w:rPr>
      </w:pPr>
    </w:p>
    <w:p>
      <w:pPr>
        <w:pStyle w:val="Standard"/>
        <w:spacing w:before="0"/>
      </w:pP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 xml:space="preserve">    S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da-DK"/>
        </w:rPr>
        <w:t>ø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da-DK"/>
        </w:rPr>
        <w:t>ndag d.6/12-20 kl.10.00 hos Arne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ehoved &amp; sidefod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ehoved &amp; sidefod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mereret"/>
  </w:abstractNum>
  <w:abstractNum w:abstractNumId="1">
    <w:multiLevelType w:val="hybridMultilevel"/>
    <w:styleLink w:val="Nummereret"/>
    <w:lvl w:ilvl="0">
      <w:start w:val="1"/>
      <w:numFmt w:val="decimal"/>
      <w:suff w:val="tab"/>
      <w:lvlText w:val="%1."/>
      <w:lvlJc w:val="left"/>
      <w:pPr>
        <w:ind w:left="45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1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7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3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9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25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61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7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33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ehoved &amp; sidefod">
    <w:name w:val="Sidehoved &amp; sidefod"/>
    <w:next w:val="Sidehoved &amp; sidefod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a-DK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mereret">
    <w:name w:val="Nummerer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