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</w:rPr>
      </w:pPr>
      <w:r>
        <w:rPr>
          <w:rFonts w:ascii="Helvetica" w:hAnsi="Helvetica"/>
          <w:sz w:val="28"/>
          <w:szCs w:val="28"/>
          <w:rtl w:val="0"/>
          <w:lang w:val="da-DK"/>
        </w:rPr>
        <w:t>Referat af bestyrelsesm</w:t>
      </w:r>
      <w:r>
        <w:rPr>
          <w:rFonts w:ascii="Helvetica" w:hAnsi="Helvetica" w:hint="default"/>
          <w:sz w:val="28"/>
          <w:szCs w:val="28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rtl w:val="0"/>
          <w:lang w:val="da-DK"/>
        </w:rPr>
        <w:t>det l</w:t>
      </w:r>
      <w:r>
        <w:rPr>
          <w:rFonts w:ascii="Helvetica" w:hAnsi="Helvetica" w:hint="default"/>
          <w:sz w:val="28"/>
          <w:szCs w:val="28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rtl w:val="0"/>
          <w:lang w:val="da-DK"/>
        </w:rPr>
        <w:t>rdag d. 30. Maj 2026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val="none"/>
        </w:rPr>
      </w:pPr>
      <w:r>
        <w:rPr>
          <w:rFonts w:ascii="Helvetica" w:hAnsi="Helvetica"/>
          <w:sz w:val="28"/>
          <w:szCs w:val="28"/>
          <w:u w:val="none"/>
          <w:rtl w:val="0"/>
          <w:lang w:val="da-DK"/>
        </w:rPr>
        <w:t xml:space="preserve">Tilstede var </w:t>
      </w:r>
      <w:r>
        <w:rPr>
          <w:rFonts w:ascii="Helvetica" w:hAnsi="Helvetica"/>
          <w:sz w:val="28"/>
          <w:szCs w:val="28"/>
          <w:u w:val="single"/>
          <w:rtl w:val="0"/>
          <w:lang w:val="da-DK"/>
        </w:rPr>
        <w:t>Michael Poulsen Mand</w:t>
      </w:r>
      <w:r>
        <w:rPr>
          <w:rFonts w:ascii="Helvetica" w:hAnsi="Helvetica" w:hint="default"/>
          <w:sz w:val="28"/>
          <w:szCs w:val="28"/>
          <w:u w:val="single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val="single"/>
          <w:rtl w:val="0"/>
        </w:rPr>
        <w:t>vej 2</w:t>
      </w:r>
      <w:r>
        <w:rPr>
          <w:rFonts w:ascii="Helvetica" w:hAnsi="Helvetica"/>
          <w:sz w:val="28"/>
          <w:szCs w:val="28"/>
          <w:u w:val="none"/>
          <w:rtl w:val="0"/>
        </w:rPr>
        <w:t xml:space="preserve">, </w:t>
      </w:r>
      <w:r>
        <w:rPr>
          <w:rFonts w:ascii="Helvetica" w:hAnsi="Helvetica"/>
          <w:sz w:val="28"/>
          <w:szCs w:val="28"/>
          <w:u w:val="single"/>
          <w:rtl w:val="0"/>
          <w:lang w:val="da-DK"/>
        </w:rPr>
        <w:t>John Kristensen En</w:t>
      </w:r>
      <w:r>
        <w:rPr>
          <w:rFonts w:ascii="Helvetica" w:hAnsi="Helvetica" w:hint="default"/>
          <w:sz w:val="28"/>
          <w:szCs w:val="28"/>
          <w:u w:val="single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val="single"/>
          <w:rtl w:val="0"/>
        </w:rPr>
        <w:t>vej 5</w:t>
      </w:r>
      <w:r>
        <w:rPr>
          <w:rFonts w:ascii="Helvetica" w:hAnsi="Helvetica"/>
          <w:sz w:val="28"/>
          <w:szCs w:val="28"/>
          <w:u w:val="none"/>
          <w:rtl w:val="0"/>
        </w:rPr>
        <w:t xml:space="preserve">, </w:t>
      </w:r>
      <w:r>
        <w:rPr>
          <w:rFonts w:ascii="Helvetica" w:hAnsi="Helvetica" w:hint="default"/>
          <w:sz w:val="28"/>
          <w:szCs w:val="28"/>
          <w:u w:val="none"/>
          <w:rtl w:val="0"/>
        </w:rPr>
        <w:t> </w:t>
      </w:r>
      <w:r>
        <w:rPr>
          <w:rFonts w:ascii="Helvetica" w:hAnsi="Helvetica"/>
          <w:sz w:val="28"/>
          <w:szCs w:val="28"/>
          <w:u w:val="single"/>
          <w:rtl w:val="0"/>
          <w:lang w:val="da-DK"/>
        </w:rPr>
        <w:t>Peter Larsen Birkholvej 1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</w:rPr>
      </w:pPr>
      <w:r>
        <w:rPr>
          <w:rFonts w:ascii="Helvetica" w:hAnsi="Helvetica"/>
          <w:sz w:val="28"/>
          <w:szCs w:val="28"/>
          <w:rtl w:val="0"/>
          <w:lang w:val="fr-FR"/>
        </w:rPr>
        <w:t>Poul M</w:t>
      </w:r>
      <w:r>
        <w:rPr>
          <w:rFonts w:ascii="Helvetica" w:hAnsi="Helvetica" w:hint="default"/>
          <w:sz w:val="28"/>
          <w:szCs w:val="28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rtl w:val="0"/>
          <w:lang w:val="de-DE"/>
        </w:rPr>
        <w:t>ller Bars</w:t>
      </w:r>
      <w:r>
        <w:rPr>
          <w:rFonts w:ascii="Helvetica" w:hAnsi="Helvetica" w:hint="default"/>
          <w:sz w:val="28"/>
          <w:szCs w:val="28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rtl w:val="0"/>
          <w:lang w:val="da-DK"/>
        </w:rPr>
        <w:t>vej 8 og 10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val="none" w:color="000000"/>
        </w:rPr>
      </w:pPr>
      <w:r>
        <w:rPr>
          <w:rFonts w:ascii="Helvetica" w:hAnsi="Helvetica"/>
          <w:sz w:val="28"/>
          <w:szCs w:val="28"/>
          <w:u w:val="single" w:color="000000"/>
          <w:rtl w:val="0"/>
        </w:rPr>
        <w:t>Erna Nielsen Havne</w:t>
      </w:r>
      <w:r>
        <w:rPr>
          <w:rFonts w:ascii="Helvetica" w:hAnsi="Helvetica" w:hint="default"/>
          <w:sz w:val="28"/>
          <w:szCs w:val="28"/>
          <w:u w:val="single"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val="single" w:color="000000"/>
          <w:rtl w:val="0"/>
        </w:rPr>
        <w:t>vej 5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 xml:space="preserve">Evaluering af generalforsamlingen.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A. Konstituering.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e-DE"/>
        </w:rPr>
        <w:t xml:space="preserve">Formand: Michael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it-IT"/>
        </w:rPr>
        <w:t>Kasserer: Peter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en-US"/>
        </w:rPr>
        <w:t xml:space="preserve">Referent: Erna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Menige medlemmer: Poul og John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 xml:space="preserve">B. Generelt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Stedet er godt. God bordopstilling Fint traktement. Afviklingen var god. Ordstyreren havde godt styr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forl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 xml:space="preserve">bet.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Der var stor opbakning til bestyrelsen.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Forslag til n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 xml:space="preserve">ste 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sv-SE"/>
        </w:rPr>
        <w:t>rs generalforsamling: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  <w:lang w:val="da-DK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Overveje om referatet skal v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re et beslutningsreferat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G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re opm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rksom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at lyd og billedoptagelse under generalforsamlingen frabedes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tte tid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</w:rPr>
        <w:t>til hvert punkt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 xml:space="preserve">At formandens beretning ledsages visuelt 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  <w:lang w:val="da-DK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At kassereren gennemg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 xml:space="preserve">r budgettet med revisor inden generalforsamling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 xml:space="preserve">I 2027 har BSGF 40 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>rs jubil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um . Dette vil vi markere og derfor tage det op som punkt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e-DE"/>
        </w:rPr>
        <w:t>kommende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bestyrelsesm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der.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C. Gennemgang af forslag.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Hvordan anvende omr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>det med gyvel?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Der er forslag om at k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b og pleje af skoven fra Fem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 xml:space="preserve">vej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7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. Vi foresl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fr-FR"/>
        </w:rPr>
        <w:t>r Fem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vej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 xml:space="preserve"> 7 </w:t>
      </w:r>
      <w:r>
        <w:rPr>
          <w:rFonts w:ascii="Helvetica" w:hAnsi="Helvetica"/>
          <w:sz w:val="28"/>
          <w:szCs w:val="28"/>
          <w:u w:color="000000"/>
          <w:rtl w:val="0"/>
        </w:rPr>
        <w:t>at starte en proces om dette.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Kommunen fastsl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 at laveste hastighed i omr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>det er 30 kilometer i timen og vi m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ikke ops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tte flere skilte.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  <w:lang w:val="da-DK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Der er uddelt flyers til ikke forenings medlemmer. Der arbejdes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at f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</w:rPr>
        <w:t>lavet en pjece om foreningens oplysninger, som for eksempel kan ligge ved ejendomsm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glerne. Dette forventes f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rdiggjort inden n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sv-SE"/>
        </w:rPr>
        <w:t>ste generalforsamling.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Vi vil ans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ge havneudvalget om Strand- leget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j til et strandhotel som foresl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>r 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ttes op lige ved d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mningen ned til vandet..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  <w:lang w:val="da-DK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Forslag om en bro for enden af Klitg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rdsvej vil blive videresendt til Klitg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>rdens bestyrelse med en foresp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rgsel om samarbejde herom</w:t>
      </w:r>
    </w:p>
    <w:p>
      <w:pPr>
        <w:pStyle w:val="Standard"/>
        <w:numPr>
          <w:ilvl w:val="0"/>
          <w:numId w:val="4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Trafikregulering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Tangvej. Michael tager kontakt til formanden for Klitg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rdens grundejerforening med henblik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</w:rPr>
        <w:t>at sende en f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lles mail til kommunen med forslag om, at de indkalder bestyrelserne for grundejerforeningerne til en dr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ftelse af hvad der er muligt at g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re for at regulere trafikken. Peter har lavet et skriv herom som vedh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ftes mailen.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2.Projekt indk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rsel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Poul kontakter kommunen for ops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ttelse af skilt med Lollandsvej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Michael og Poul unders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ger mulighederne for at ops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tte et velkommen skilt og et info skilt.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De tager kontakt til landinspekt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 Morten Knudsen ang. skilteprojekt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Helvetica" w:hAnsi="Helvetica"/>
          <w:sz w:val="28"/>
          <w:szCs w:val="28"/>
          <w:u w:color="000000"/>
          <w:lang w:val="da-DK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Placering af bordb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nkes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t. Der var flere forslag herom. Vi arbejder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</w:rPr>
        <w:t>at flytte bordb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nkes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ttet lige over p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 xml:space="preserve">den anden side af Tangvej . Poul tager kontakt til kommunen og til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de ber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rte grundejere</w:t>
      </w:r>
      <w:r>
        <w:rPr>
          <w:rFonts w:ascii="Helvetica" w:hAnsi="Helvetica"/>
          <w:sz w:val="28"/>
          <w:szCs w:val="28"/>
          <w:u w:color="000000"/>
          <w:rtl w:val="0"/>
        </w:rPr>
        <w:t xml:space="preserve"> herom. Vi forsl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 der ops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ttes infoskilt og skraldespand ved bordb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nkes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ttet. Ligeledes vil det v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re en god id</w:t>
      </w:r>
      <w:r>
        <w:rPr>
          <w:rFonts w:ascii="Helvetica" w:hAnsi="Helvetica" w:hint="default"/>
          <w:sz w:val="28"/>
          <w:szCs w:val="28"/>
          <w:u w:color="000000"/>
          <w:rtl w:val="0"/>
          <w:lang w:val="fr-FR"/>
        </w:rPr>
        <w:t xml:space="preserve">é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 xml:space="preserve">med en sandkasse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</w:rPr>
        <w:t>4.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konmi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 xml:space="preserve">Peter gennemgik vores 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</w:rPr>
        <w:t>konomi.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Vi vil prioritere at f</w:t>
      </w:r>
      <w:r>
        <w:rPr>
          <w:rFonts w:ascii="Helvetica" w:hAnsi="Helvetica" w:hint="default"/>
          <w:sz w:val="28"/>
          <w:szCs w:val="28"/>
          <w:u w:color="000000"/>
          <w:rtl w:val="0"/>
        </w:rPr>
        <w:t xml:space="preserve">å 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 xml:space="preserve">opsat 3 bump i 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r og 4 bump n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 xml:space="preserve">ste 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å</w:t>
      </w:r>
      <w:r>
        <w:rPr>
          <w:rFonts w:ascii="Helvetica" w:hAnsi="Helvetica"/>
          <w:sz w:val="28"/>
          <w:szCs w:val="28"/>
          <w:u w:color="000000"/>
          <w:rtl w:val="0"/>
        </w:rPr>
        <w:t>r.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  <w:rtl w:val="0"/>
          <w:lang w:val="da-DK"/>
        </w:rPr>
        <w:t xml:space="preserve">Det er godt at kunne se fra bump til bump </w:t>
      </w:r>
    </w:p>
    <w:p>
      <w:pPr>
        <w:pStyle w:val="Standard"/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8"/>
          <w:szCs w:val="28"/>
          <w:u w:color="000000"/>
        </w:rPr>
      </w:pPr>
    </w:p>
    <w:p>
      <w:pPr>
        <w:pStyle w:val="Standard"/>
        <w:suppressAutoHyphens w:val="1"/>
        <w:spacing w:before="0" w:line="240" w:lineRule="auto"/>
        <w:jc w:val="left"/>
      </w:pPr>
      <w:r>
        <w:rPr>
          <w:rFonts w:ascii="Helvetica" w:hAnsi="Helvetica"/>
          <w:sz w:val="28"/>
          <w:szCs w:val="28"/>
          <w:u w:color="000000"/>
          <w:rtl w:val="0"/>
        </w:rPr>
        <w:t>5.n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æ</w:t>
      </w:r>
      <w:r>
        <w:rPr>
          <w:rFonts w:ascii="Helvetica" w:hAnsi="Helvetica"/>
          <w:sz w:val="28"/>
          <w:szCs w:val="28"/>
          <w:u w:color="000000"/>
          <w:rtl w:val="0"/>
        </w:rPr>
        <w:t>ste m</w:t>
      </w:r>
      <w:r>
        <w:rPr>
          <w:rFonts w:ascii="Helvetica" w:hAnsi="Helvetica" w:hint="default"/>
          <w:sz w:val="28"/>
          <w:szCs w:val="28"/>
          <w:u w:color="000000"/>
          <w:rtl w:val="0"/>
          <w:lang w:val="da-DK"/>
        </w:rPr>
        <w:t>ø</w:t>
      </w:r>
      <w:r>
        <w:rPr>
          <w:rFonts w:ascii="Helvetica" w:hAnsi="Helvetica"/>
          <w:sz w:val="28"/>
          <w:szCs w:val="28"/>
          <w:u w:color="000000"/>
          <w:rtl w:val="0"/>
          <w:lang w:val="da-DK"/>
        </w:rPr>
        <w:t>de er d. 6/9 kl. 13 hos Poul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TimesNewRomanPSM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mereret"/>
  </w:abstractNum>
  <w:abstractNum w:abstractNumId="1">
    <w:multiLevelType w:val="hybridMultilevel"/>
    <w:styleLink w:val="Nummereret"/>
    <w:lvl w:ilvl="0">
      <w:start w:val="1"/>
      <w:numFmt w:val="decimal"/>
      <w:suff w:val="tab"/>
      <w:lvlText w:val="%1."/>
      <w:lvlJc w:val="left"/>
      <w:pPr>
        <w:ind w:left="47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69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91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13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35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57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79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01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23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Punkttegn"/>
  </w:abstractNum>
  <w:abstractNum w:abstractNumId="3">
    <w:multiLevelType w:val="hybridMultilevel"/>
    <w:styleLink w:val="Punkttegn"/>
    <w:lvl w:ilvl="0">
      <w:start w:val="1"/>
      <w:numFmt w:val="bullet"/>
      <w:suff w:val="tab"/>
      <w:lvlText w:val="•"/>
      <w:lvlJc w:val="left"/>
      <w:pPr>
        <w:ind w:left="47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69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91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13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35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57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9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01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230" w:hanging="250"/>
      </w:pPr>
      <w:rPr>
        <w:rFonts w:ascii="TimesNewRomanPSMT" w:cs="TimesNewRomanPSMT" w:hAnsi="TimesNewRomanPSMT" w:eastAsia="TimesNewRomanPSM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ansk" w:val="‘“(〔[{〈《「『【⦅〘〖«〝︵︷︹︻︽︿﹁﹃﹇﹙﹛﹝｢"/>
  <w:noLineBreaksBefore w:lang="dansk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Standard">
    <w:name w:val="Standard"/>
    <w:next w:val="Standar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da-DK"/>
      <w14:textOutline>
        <w14:noFill/>
      </w14:textOutline>
      <w14:textFill>
        <w14:solidFill>
          <w14:srgbClr w14:val="000000"/>
        </w14:solidFill>
      </w14:textFill>
    </w:rPr>
  </w:style>
  <w:style w:type="numbering" w:styleId="Nummereret">
    <w:name w:val="Nummereret"/>
    <w:pPr>
      <w:numPr>
        <w:numId w:val="1"/>
      </w:numPr>
    </w:pPr>
  </w:style>
  <w:style w:type="numbering" w:styleId="Punkttegn">
    <w:name w:val="Punkttegn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